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027" w:rsidRDefault="00856027" w:rsidP="00856027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027" w:rsidRDefault="00856027" w:rsidP="00856027">
      <w:pPr>
        <w:jc w:val="center"/>
      </w:pPr>
    </w:p>
    <w:p w:rsidR="00856027" w:rsidRDefault="00856027" w:rsidP="0085602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56027" w:rsidRDefault="00856027" w:rsidP="0085602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МИЛЛЕРОВСКОГО РАЙОНА РОСТОВСКОЙ ОБЛАСТИ</w:t>
      </w:r>
    </w:p>
    <w:p w:rsidR="00856027" w:rsidRDefault="00856027" w:rsidP="00856027">
      <w:pPr>
        <w:jc w:val="center"/>
        <w:rPr>
          <w:b/>
          <w:sz w:val="28"/>
          <w:szCs w:val="28"/>
        </w:rPr>
      </w:pPr>
    </w:p>
    <w:p w:rsidR="00856027" w:rsidRDefault="00856027" w:rsidP="008560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56027" w:rsidRDefault="00856027" w:rsidP="00856027">
      <w:pPr>
        <w:jc w:val="both"/>
        <w:rPr>
          <w:sz w:val="28"/>
          <w:szCs w:val="28"/>
        </w:rPr>
      </w:pPr>
    </w:p>
    <w:p w:rsidR="00856027" w:rsidRDefault="006067F5" w:rsidP="00856027">
      <w:pPr>
        <w:jc w:val="both"/>
        <w:rPr>
          <w:sz w:val="28"/>
          <w:szCs w:val="28"/>
        </w:rPr>
      </w:pPr>
      <w:r>
        <w:rPr>
          <w:sz w:val="28"/>
          <w:szCs w:val="28"/>
        </w:rPr>
        <w:t>13 января 2025</w:t>
      </w:r>
      <w:r w:rsidR="00856027">
        <w:rPr>
          <w:sz w:val="28"/>
          <w:szCs w:val="28"/>
        </w:rPr>
        <w:t xml:space="preserve"> года</w:t>
      </w:r>
      <w:r w:rsidR="00856027">
        <w:rPr>
          <w:b/>
          <w:sz w:val="28"/>
          <w:szCs w:val="28"/>
        </w:rPr>
        <w:t xml:space="preserve">                                                                                  </w:t>
      </w:r>
      <w:r w:rsidR="00856027">
        <w:rPr>
          <w:sz w:val="28"/>
          <w:szCs w:val="28"/>
        </w:rPr>
        <w:t xml:space="preserve">№ </w:t>
      </w:r>
      <w:r>
        <w:rPr>
          <w:sz w:val="28"/>
          <w:szCs w:val="28"/>
        </w:rPr>
        <w:t>84-2</w:t>
      </w:r>
    </w:p>
    <w:p w:rsidR="00856027" w:rsidRDefault="00856027" w:rsidP="00856027">
      <w:pPr>
        <w:jc w:val="center"/>
        <w:rPr>
          <w:sz w:val="28"/>
          <w:szCs w:val="28"/>
        </w:rPr>
      </w:pPr>
    </w:p>
    <w:p w:rsidR="00856027" w:rsidRDefault="00856027" w:rsidP="0085602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Миллерово</w:t>
      </w:r>
    </w:p>
    <w:p w:rsidR="00856027" w:rsidRDefault="00856027" w:rsidP="00856027">
      <w:pPr>
        <w:ind w:firstLine="70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56027" w:rsidRDefault="00856027" w:rsidP="006067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1843" w:right="1133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 Плане </w:t>
      </w:r>
      <w:r>
        <w:rPr>
          <w:b/>
          <w:bCs/>
          <w:sz w:val="28"/>
          <w:szCs w:val="28"/>
        </w:rPr>
        <w:t xml:space="preserve">работы </w:t>
      </w:r>
      <w:r>
        <w:rPr>
          <w:b/>
          <w:sz w:val="28"/>
          <w:szCs w:val="28"/>
        </w:rPr>
        <w:t>Тер</w:t>
      </w:r>
      <w:bookmarkStart w:id="0" w:name="_GoBack"/>
      <w:bookmarkEnd w:id="0"/>
      <w:r>
        <w:rPr>
          <w:b/>
          <w:sz w:val="28"/>
          <w:szCs w:val="28"/>
        </w:rPr>
        <w:t>риториальной избирательной комиссии Миллеровского района</w:t>
      </w:r>
      <w:r>
        <w:rPr>
          <w:b/>
          <w:bCs/>
          <w:sz w:val="28"/>
          <w:szCs w:val="28"/>
        </w:rPr>
        <w:t xml:space="preserve"> Ростовской области </w:t>
      </w:r>
      <w:r w:rsidRPr="00EE64E0">
        <w:rPr>
          <w:b/>
          <w:sz w:val="28"/>
          <w:szCs w:val="20"/>
        </w:rPr>
        <w:t>на 202</w:t>
      </w:r>
      <w:r>
        <w:rPr>
          <w:b/>
          <w:sz w:val="28"/>
          <w:szCs w:val="20"/>
        </w:rPr>
        <w:t>5</w:t>
      </w:r>
      <w:r w:rsidRPr="00EE64E0">
        <w:rPr>
          <w:b/>
          <w:sz w:val="28"/>
          <w:szCs w:val="20"/>
        </w:rPr>
        <w:t xml:space="preserve"> года</w:t>
      </w:r>
    </w:p>
    <w:p w:rsidR="00856027" w:rsidRDefault="00856027" w:rsidP="00856027">
      <w:pPr>
        <w:autoSpaceDE w:val="0"/>
        <w:autoSpaceDN w:val="0"/>
        <w:adjustRightInd w:val="0"/>
        <w:ind w:left="1800" w:right="1616"/>
        <w:jc w:val="center"/>
        <w:rPr>
          <w:b/>
          <w:sz w:val="28"/>
          <w:szCs w:val="28"/>
        </w:rPr>
      </w:pPr>
    </w:p>
    <w:p w:rsidR="00856027" w:rsidRDefault="00856027" w:rsidP="00856027">
      <w:pPr>
        <w:spacing w:line="360" w:lineRule="auto"/>
        <w:ind w:firstLine="705"/>
        <w:jc w:val="both"/>
        <w:rPr>
          <w:sz w:val="28"/>
        </w:rPr>
      </w:pPr>
      <w:r>
        <w:rPr>
          <w:sz w:val="28"/>
        </w:rPr>
        <w:t xml:space="preserve">Рассмотрев проект Плана работы Территориальной избирательной комиссии Миллеровского района Ростовской области </w:t>
      </w:r>
      <w:r>
        <w:rPr>
          <w:sz w:val="28"/>
          <w:szCs w:val="20"/>
        </w:rPr>
        <w:t>на 2025 год (далее План)</w:t>
      </w:r>
      <w:r>
        <w:rPr>
          <w:sz w:val="28"/>
        </w:rPr>
        <w:t xml:space="preserve"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856027" w:rsidRDefault="00856027" w:rsidP="00856027">
      <w:pPr>
        <w:spacing w:line="360" w:lineRule="auto"/>
        <w:ind w:firstLine="705"/>
        <w:rPr>
          <w:b/>
          <w:sz w:val="28"/>
          <w:szCs w:val="28"/>
        </w:rPr>
      </w:pPr>
    </w:p>
    <w:p w:rsidR="00856027" w:rsidRDefault="00856027" w:rsidP="0085602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</w:t>
      </w:r>
    </w:p>
    <w:p w:rsidR="00856027" w:rsidRDefault="00856027" w:rsidP="0085602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56027" w:rsidRDefault="00856027" w:rsidP="00856027">
      <w:pPr>
        <w:spacing w:line="360" w:lineRule="auto"/>
        <w:ind w:left="705"/>
        <w:jc w:val="both"/>
        <w:rPr>
          <w:sz w:val="28"/>
        </w:rPr>
      </w:pPr>
    </w:p>
    <w:p w:rsidR="00856027" w:rsidRDefault="00856027" w:rsidP="00856027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1. Утвердить План работы Территориальной избирательной комиссии Миллеровского района Ростовской области </w:t>
      </w:r>
      <w:r>
        <w:rPr>
          <w:sz w:val="28"/>
          <w:szCs w:val="20"/>
        </w:rPr>
        <w:t>на 202</w:t>
      </w:r>
      <w:r w:rsidR="007A3B15">
        <w:rPr>
          <w:sz w:val="28"/>
          <w:szCs w:val="20"/>
        </w:rPr>
        <w:t>5</w:t>
      </w:r>
      <w:r>
        <w:rPr>
          <w:sz w:val="28"/>
          <w:szCs w:val="20"/>
        </w:rPr>
        <w:t xml:space="preserve"> год</w:t>
      </w:r>
      <w:r>
        <w:rPr>
          <w:sz w:val="28"/>
        </w:rPr>
        <w:t xml:space="preserve"> (прилагается).</w:t>
      </w:r>
    </w:p>
    <w:p w:rsidR="00856027" w:rsidRDefault="00856027" w:rsidP="00856027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 2. Разрешить председателю комиссии Н.М. Анпилогову, заместителю председателя комиссии Е.В. Савиной и секретарю комиссии Т.В. Стрельниковой в случае необходимости, изменять установленные сроки выполнения мероприятий, либо исключить мероприятия из Плана с последующим уведомлением членов комиссии с правом решающего голоса.</w:t>
      </w:r>
    </w:p>
    <w:p w:rsidR="00856027" w:rsidRDefault="00856027" w:rsidP="00856027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3. Разместить настоящее постановление на официальном сайте Территориальной избирательной комиссии Миллеровского района в информационно-телекоммуникационной сети «Интернет».</w:t>
      </w:r>
    </w:p>
    <w:p w:rsidR="00856027" w:rsidRPr="00A610CD" w:rsidRDefault="00856027" w:rsidP="00856027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 Возложить к</w:t>
      </w:r>
      <w:r w:rsidRPr="005C31E2">
        <w:rPr>
          <w:sz w:val="28"/>
          <w:szCs w:val="28"/>
        </w:rPr>
        <w:t xml:space="preserve">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на секретаря </w:t>
      </w:r>
      <w:r>
        <w:rPr>
          <w:sz w:val="28"/>
        </w:rPr>
        <w:t>Территориальной избирательной комиссии Миллеровского района</w:t>
      </w:r>
      <w:r w:rsidRPr="005C31E2">
        <w:rPr>
          <w:sz w:val="28"/>
          <w:szCs w:val="28"/>
        </w:rPr>
        <w:t xml:space="preserve"> Стрельникову</w:t>
      </w:r>
      <w:r>
        <w:rPr>
          <w:sz w:val="28"/>
          <w:szCs w:val="28"/>
        </w:rPr>
        <w:t xml:space="preserve"> Т.В</w:t>
      </w:r>
      <w:r>
        <w:rPr>
          <w:bCs/>
          <w:sz w:val="28"/>
          <w:szCs w:val="28"/>
        </w:rPr>
        <w:t>.</w:t>
      </w:r>
    </w:p>
    <w:p w:rsidR="00856027" w:rsidRDefault="00856027" w:rsidP="00856027">
      <w:pPr>
        <w:jc w:val="both"/>
        <w:rPr>
          <w:sz w:val="28"/>
          <w:szCs w:val="28"/>
        </w:rPr>
      </w:pPr>
    </w:p>
    <w:p w:rsidR="00856027" w:rsidRDefault="00856027" w:rsidP="00856027">
      <w:pPr>
        <w:spacing w:line="360" w:lineRule="auto"/>
        <w:ind w:left="705"/>
        <w:rPr>
          <w:sz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</w:rPr>
        <w:t>Н.М. Анпилогов</w:t>
      </w:r>
    </w:p>
    <w:p w:rsidR="00856027" w:rsidRDefault="00856027" w:rsidP="00856027">
      <w:pPr>
        <w:spacing w:line="360" w:lineRule="auto"/>
        <w:ind w:left="705"/>
        <w:rPr>
          <w:sz w:val="28"/>
          <w:szCs w:val="28"/>
        </w:rPr>
      </w:pPr>
    </w:p>
    <w:p w:rsidR="006A6312" w:rsidRPr="00856027" w:rsidRDefault="00856027" w:rsidP="00856027">
      <w:pPr>
        <w:spacing w:line="360" w:lineRule="auto"/>
        <w:jc w:val="both"/>
        <w:rPr>
          <w:sz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</w:rPr>
        <w:t>Т.В. Стрельникова</w:t>
      </w:r>
    </w:p>
    <w:sectPr w:rsidR="006A6312" w:rsidRPr="0085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606"/>
    <w:rsid w:val="00184F2F"/>
    <w:rsid w:val="00397606"/>
    <w:rsid w:val="006067F5"/>
    <w:rsid w:val="006A6312"/>
    <w:rsid w:val="007A3B15"/>
    <w:rsid w:val="0085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AA64C-BC98-4C40-8A0E-2F29130E0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7F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67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2025-01-10T07:39:00Z</cp:lastPrinted>
  <dcterms:created xsi:type="dcterms:W3CDTF">2024-12-23T08:02:00Z</dcterms:created>
  <dcterms:modified xsi:type="dcterms:W3CDTF">2025-01-10T08:51:00Z</dcterms:modified>
</cp:coreProperties>
</file>