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EF" w:rsidRPr="00BA4D25" w:rsidRDefault="002458EF" w:rsidP="002458EF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BB5AA0E" wp14:editId="4349A3F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2458EF" w:rsidRPr="00BA4D25" w:rsidRDefault="002458EF" w:rsidP="002458EF">
      <w:pPr>
        <w:ind w:right="-1"/>
        <w:jc w:val="center"/>
        <w:rPr>
          <w:sz w:val="8"/>
        </w:rPr>
      </w:pPr>
    </w:p>
    <w:p w:rsidR="002458EF" w:rsidRPr="00BA4D25" w:rsidRDefault="002458EF" w:rsidP="002458EF">
      <w:pPr>
        <w:ind w:right="-1"/>
        <w:jc w:val="center"/>
        <w:rPr>
          <w:sz w:val="8"/>
        </w:rPr>
      </w:pPr>
    </w:p>
    <w:p w:rsidR="002458EF" w:rsidRPr="00BA4D25" w:rsidRDefault="002458EF" w:rsidP="002458EF">
      <w:pPr>
        <w:ind w:right="-1"/>
        <w:jc w:val="center"/>
        <w:rPr>
          <w:sz w:val="8"/>
        </w:rPr>
      </w:pPr>
    </w:p>
    <w:p w:rsidR="002458EF" w:rsidRPr="00BA4D25" w:rsidRDefault="002458EF" w:rsidP="002458E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2458EF" w:rsidRPr="00BA4D25" w:rsidRDefault="002458EF" w:rsidP="002458E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2458EF" w:rsidRPr="00BA4D25" w:rsidRDefault="002458EF" w:rsidP="002458E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2458EF" w:rsidRPr="00BA4D25" w:rsidRDefault="002458EF" w:rsidP="002458EF">
      <w:pPr>
        <w:pStyle w:val="a5"/>
        <w:tabs>
          <w:tab w:val="left" w:pos="9072"/>
        </w:tabs>
        <w:ind w:left="0"/>
        <w:rPr>
          <w:szCs w:val="28"/>
        </w:rPr>
      </w:pPr>
    </w:p>
    <w:p w:rsidR="002458EF" w:rsidRPr="00BA4D25" w:rsidRDefault="002458EF" w:rsidP="002458EF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11-5</w:t>
      </w:r>
      <w:r w:rsidRPr="00BA4D25">
        <w:rPr>
          <w:szCs w:val="28"/>
        </w:rPr>
        <w:t xml:space="preserve"> </w:t>
      </w:r>
    </w:p>
    <w:p w:rsidR="002458EF" w:rsidRPr="00BA4D25" w:rsidRDefault="002458EF" w:rsidP="002458E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2458EF" w:rsidRPr="00BA4D25" w:rsidRDefault="002458EF" w:rsidP="002458E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2458EF" w:rsidRPr="00BA4D25" w:rsidRDefault="002458EF" w:rsidP="002458EF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Криворожского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Ростовской области шестого созыва </w:t>
      </w:r>
    </w:p>
    <w:bookmarkEnd w:id="0"/>
    <w:p w:rsidR="002458EF" w:rsidRPr="00BA4D25" w:rsidRDefault="002458EF" w:rsidP="002458E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2458EF" w:rsidRPr="00BA4D25" w:rsidRDefault="002458EF" w:rsidP="002458EF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Криворожского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2458EF" w:rsidRPr="00BA4D25" w:rsidRDefault="002458EF" w:rsidP="002458EF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2458EF" w:rsidRPr="00BA4D25" w:rsidRDefault="002458EF" w:rsidP="002458E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2458EF" w:rsidRPr="00BA4D25" w:rsidRDefault="002458EF" w:rsidP="002458E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2458EF" w:rsidRPr="00BA4D25" w:rsidRDefault="002458EF" w:rsidP="002458E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2458EF" w:rsidRPr="00BA4D25" w:rsidRDefault="002458EF" w:rsidP="002458E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Криворожского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Донченко Лейлу Каховну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458EF" w:rsidRPr="00BA4D25" w:rsidRDefault="002458EF" w:rsidP="002458E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Донченко Лейле Каховне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2458EF" w:rsidRPr="00BA4D25" w:rsidRDefault="002458EF" w:rsidP="002458E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2458EF" w:rsidRPr="00BA4D25" w:rsidRDefault="002458EF" w:rsidP="002458EF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2458EF" w:rsidRPr="00BA4D25" w:rsidRDefault="002458EF" w:rsidP="002458E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192045" w:rsidRPr="00BA4D25" w:rsidRDefault="00192045" w:rsidP="00192045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192045" w:rsidRDefault="00192045" w:rsidP="00192045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2458EF" w:rsidRDefault="006E4BAE" w:rsidP="002458EF"/>
    <w:sectPr w:rsidR="006E4BAE" w:rsidRPr="00245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EF"/>
    <w:rsid w:val="00192045"/>
    <w:rsid w:val="002458EF"/>
    <w:rsid w:val="006E4BAE"/>
    <w:rsid w:val="009C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E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2458E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458E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458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458E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2458E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458E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2458E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458E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2458E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E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2458E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458E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458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458E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2458E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458E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2458E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458E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2458E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2026-07-22T06:09:00Z</dcterms:modified>
</cp:coreProperties>
</file>